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49" w:tblpY="-359"/>
        <w:tblW w:w="1893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061"/>
        <w:gridCol w:w="2191"/>
        <w:gridCol w:w="1843"/>
        <w:gridCol w:w="1843"/>
        <w:gridCol w:w="2835"/>
        <w:gridCol w:w="1842"/>
        <w:gridCol w:w="1985"/>
        <w:gridCol w:w="1534"/>
      </w:tblGrid>
      <w:tr w:rsidR="00AE0FAD" w14:paraId="5604CE75" w14:textId="77777777" w:rsidTr="009659FA">
        <w:trPr>
          <w:trHeight w:val="413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</w:tcPr>
          <w:p w14:paraId="7EA19430" w14:textId="77777777" w:rsidR="00AE0FAD" w:rsidRPr="00D1438E" w:rsidRDefault="00AE0FAD" w:rsidP="00AE0FAD">
            <w:pPr>
              <w:rPr>
                <w:vertAlign w:val="sub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99999"/>
          </w:tcPr>
          <w:p w14:paraId="17BEF5A5" w14:textId="06DCFA34" w:rsidR="00AE0FAD" w:rsidRPr="009659FA" w:rsidRDefault="00AE0FAD" w:rsidP="006F7029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TYPE II DIABETES</w:t>
            </w:r>
            <w:r w:rsidR="00830404"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 xml:space="preserve"> BLOODTEST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999999"/>
          </w:tcPr>
          <w:p w14:paraId="13E26654" w14:textId="77777777" w:rsidR="00AE0FAD" w:rsidRPr="009659FA" w:rsidRDefault="00AE0FAD" w:rsidP="006F7029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PSA/PROSTATE EXAM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999999"/>
          </w:tcPr>
          <w:p w14:paraId="6F7C5E82" w14:textId="77777777" w:rsidR="00AE0FAD" w:rsidRPr="009659FA" w:rsidRDefault="00AE0FAD" w:rsidP="006F7029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BONE MINERAL DENSITY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99999"/>
          </w:tcPr>
          <w:p w14:paraId="114291B2" w14:textId="77777777" w:rsidR="00AE0FAD" w:rsidRPr="009659FA" w:rsidRDefault="00AE0FAD" w:rsidP="006F7029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BLOOD PRESSURE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99999"/>
          </w:tcPr>
          <w:p w14:paraId="41DC25DE" w14:textId="77777777" w:rsidR="00AE0FAD" w:rsidRPr="009659FA" w:rsidRDefault="00AE0FAD" w:rsidP="006F7029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STOOL (FIT) TEST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9999"/>
          </w:tcPr>
          <w:p w14:paraId="35A58513" w14:textId="233A18FA" w:rsidR="00AE0FAD" w:rsidRPr="009659FA" w:rsidRDefault="00830404" w:rsidP="006F7029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MAMMOGRAM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99999"/>
          </w:tcPr>
          <w:p w14:paraId="29EEF20F" w14:textId="12A59EB5" w:rsidR="00AE0FAD" w:rsidRPr="009659FA" w:rsidRDefault="00AE0FAD" w:rsidP="006F7029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CHOLESTEROL</w:t>
            </w:r>
            <w:r w:rsidR="006C22B5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br/>
            </w:r>
            <w:r w:rsidR="006C22B5"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 xml:space="preserve"> BLOODTEST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99999"/>
          </w:tcPr>
          <w:p w14:paraId="4EC90037" w14:textId="23AB2D58" w:rsidR="00AE0FAD" w:rsidRPr="009659FA" w:rsidRDefault="00AE0FAD" w:rsidP="006F7029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HEPATITIS C</w:t>
            </w:r>
            <w:r w:rsidR="00C968C9"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 xml:space="preserve"> BLOODTEST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999999"/>
          </w:tcPr>
          <w:p w14:paraId="101A24DC" w14:textId="08C649AC" w:rsidR="00AE0FAD" w:rsidRPr="009659FA" w:rsidRDefault="00830404" w:rsidP="006F7029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9659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PAP SMEAR</w:t>
            </w:r>
          </w:p>
        </w:tc>
      </w:tr>
      <w:tr w:rsidR="00AE0FAD" w14:paraId="5FF9654A" w14:textId="77777777" w:rsidTr="00A446B3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0000"/>
            <w:textDirection w:val="btLr"/>
          </w:tcPr>
          <w:p w14:paraId="117143BC" w14:textId="5CC561B1" w:rsidR="00AE0FAD" w:rsidRPr="00843CB6" w:rsidRDefault="00AE0FAD" w:rsidP="00092DC0">
            <w:pPr>
              <w:ind w:left="113" w:right="113"/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843CB6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W</w:t>
            </w:r>
            <w:r w:rsidR="00092DC0" w:rsidRPr="00843CB6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HO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D4D7"/>
          </w:tcPr>
          <w:p w14:paraId="414045FC" w14:textId="2C3DE583" w:rsidR="00AE0FAD" w:rsidRDefault="00F73361" w:rsidP="00AE0FAD">
            <w:r>
              <w:t>• Women and men ages 40–</w:t>
            </w:r>
            <w:r w:rsidR="00AE0FAD" w:rsidRPr="001E235D">
              <w:t>74.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FBD4D7"/>
          </w:tcPr>
          <w:p w14:paraId="273FB424" w14:textId="2866A2B5" w:rsidR="00AE0FAD" w:rsidRDefault="00F73361" w:rsidP="00AE0FAD">
            <w:r>
              <w:t xml:space="preserve">• </w:t>
            </w:r>
            <w:r w:rsidR="00AE0FAD" w:rsidRPr="001E235D">
              <w:t>Men age 50+ years with a life expectancy of at least another 10 years.</w:t>
            </w:r>
          </w:p>
          <w:p w14:paraId="51EE96A1" w14:textId="1D2ED323" w:rsidR="00AE0FAD" w:rsidRPr="001E235D" w:rsidRDefault="00F73361" w:rsidP="00AE0FAD">
            <w:r>
              <w:t xml:space="preserve">• </w:t>
            </w:r>
            <w:r w:rsidR="00AE0FAD" w:rsidRPr="001E235D">
              <w:t>Men aged 40+ if they are at a higher risk of developing prostate cancer.</w:t>
            </w:r>
          </w:p>
          <w:p w14:paraId="49157841" w14:textId="77777777" w:rsidR="00AE0FAD" w:rsidRDefault="00AE0FAD" w:rsidP="00AE0FAD"/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FBD4D7"/>
          </w:tcPr>
          <w:p w14:paraId="57B32051" w14:textId="40943BF5" w:rsidR="00AE0FAD" w:rsidRPr="001E235D" w:rsidRDefault="00F73361" w:rsidP="00AE0FAD">
            <w:r>
              <w:t>• </w:t>
            </w:r>
            <w:r w:rsidR="00AE0FAD" w:rsidRPr="001E235D">
              <w:t>Women and men ages 65+</w:t>
            </w:r>
            <w:r>
              <w:t>.</w:t>
            </w:r>
          </w:p>
          <w:p w14:paraId="0DEBA0F1" w14:textId="11CD0ED5" w:rsidR="00AE0FAD" w:rsidRPr="001E235D" w:rsidRDefault="00F73361" w:rsidP="00AE0FAD">
            <w:r>
              <w:t xml:space="preserve">• </w:t>
            </w:r>
            <w:r w:rsidR="00AE0FAD" w:rsidRPr="001E235D">
              <w:t xml:space="preserve">Men and postmenopausal women ages 50-64 with risk factors for fracture. </w:t>
            </w:r>
          </w:p>
          <w:p w14:paraId="2389E50A" w14:textId="02BEB948" w:rsidR="00AE0FAD" w:rsidRDefault="00F73361" w:rsidP="00AE0FAD">
            <w:r>
              <w:t>• </w:t>
            </w:r>
            <w:r w:rsidR="00AE0FAD" w:rsidRPr="001E235D">
              <w:t xml:space="preserve">Women or men aged 50 and under with a disease/condition associated with low bone mass or bone loss.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D4D7"/>
          </w:tcPr>
          <w:p w14:paraId="7C247FE7" w14:textId="1BAA2302" w:rsidR="00AE0FAD" w:rsidRDefault="00F73361" w:rsidP="00AE0FAD">
            <w:r>
              <w:t xml:space="preserve">• </w:t>
            </w:r>
            <w:r w:rsidR="00AE0FAD" w:rsidRPr="001E235D">
              <w:t>Women and men ages 18+</w:t>
            </w:r>
            <w: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D4D7"/>
          </w:tcPr>
          <w:p w14:paraId="5D9A93ED" w14:textId="6FF2365E" w:rsidR="00F73361" w:rsidRDefault="00F73361" w:rsidP="00AE0FAD">
            <w:r>
              <w:t xml:space="preserve">• </w:t>
            </w:r>
            <w:r w:rsidR="00AE0FAD" w:rsidRPr="001E235D">
              <w:t xml:space="preserve">Women and men ages </w:t>
            </w:r>
          </w:p>
          <w:p w14:paraId="1F4BC7DE" w14:textId="4255C84E" w:rsidR="00AE0FAD" w:rsidRDefault="00F73361" w:rsidP="00AE0FAD">
            <w:r>
              <w:t>50–</w:t>
            </w:r>
            <w:r w:rsidR="00AE0FAD" w:rsidRPr="001E235D">
              <w:t>74</w:t>
            </w:r>
            <w: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D4D7"/>
          </w:tcPr>
          <w:p w14:paraId="393F485F" w14:textId="6D278557" w:rsidR="00AE0FAD" w:rsidRPr="001E235D" w:rsidRDefault="00F73361" w:rsidP="00AE0FAD">
            <w:r>
              <w:t>• </w:t>
            </w:r>
            <w:r w:rsidR="00AE0FAD">
              <w:t xml:space="preserve">Women ages 50-74 </w:t>
            </w:r>
            <w:r w:rsidR="00282D05">
              <w:t>with the</w:t>
            </w:r>
            <w:r w:rsidR="00AE0FAD" w:rsidRPr="001E235D">
              <w:t xml:space="preserve"> following exceptions:</w:t>
            </w:r>
          </w:p>
          <w:p w14:paraId="4BC82B3E" w14:textId="4C3C7F1D" w:rsidR="00AE0FAD" w:rsidRPr="001E235D" w:rsidRDefault="00F73361" w:rsidP="00AE0FAD">
            <w:r>
              <w:t xml:space="preserve">• </w:t>
            </w:r>
            <w:r w:rsidR="00AE0FAD" w:rsidRPr="001E235D">
              <w:t xml:space="preserve">&lt;40 years </w:t>
            </w:r>
            <w:r>
              <w:t>old</w:t>
            </w:r>
            <w:r w:rsidR="00AE0FAD" w:rsidRPr="001E235D">
              <w:t>: recommended only if high risk factors.</w:t>
            </w:r>
          </w:p>
          <w:p w14:paraId="592FD558" w14:textId="444572D5" w:rsidR="00AE0FAD" w:rsidRPr="001E235D" w:rsidRDefault="00F73361" w:rsidP="00AE0FAD">
            <w:r>
              <w:t>• 40-74 years old</w:t>
            </w:r>
            <w:r w:rsidR="00AE0FAD" w:rsidRPr="001E235D">
              <w:t>: recommended if family history of breast cancer.</w:t>
            </w:r>
          </w:p>
          <w:p w14:paraId="1B18796C" w14:textId="6F610EA7" w:rsidR="00AE0FAD" w:rsidRPr="001E235D" w:rsidRDefault="00F73361" w:rsidP="00AE0FAD">
            <w:r>
              <w:t>• </w:t>
            </w:r>
            <w:r w:rsidR="00AE0FAD" w:rsidRPr="001E235D">
              <w:t>40-49 years of age: patient-physician discussion.</w:t>
            </w:r>
          </w:p>
          <w:p w14:paraId="5DEEE514" w14:textId="375324F4" w:rsidR="00AE0FAD" w:rsidRDefault="00F73361" w:rsidP="00AE0FAD">
            <w:r>
              <w:t>• &gt;75 years old</w:t>
            </w:r>
            <w:r w:rsidR="00AE0FAD" w:rsidRPr="001E235D">
              <w:t>: patient-physician discussion.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BD4D7"/>
          </w:tcPr>
          <w:p w14:paraId="30D7212F" w14:textId="2F01FBEB" w:rsidR="00AE0FAD" w:rsidRPr="001E235D" w:rsidRDefault="00BD7F19" w:rsidP="00AE0FAD">
            <w:r>
              <w:t xml:space="preserve">• </w:t>
            </w:r>
            <w:r w:rsidR="00AE0FAD" w:rsidRPr="001E235D">
              <w:t>Men age 40+</w:t>
            </w:r>
          </w:p>
          <w:p w14:paraId="4820D7A6" w14:textId="6193B998" w:rsidR="00AE0FAD" w:rsidRPr="001E235D" w:rsidRDefault="00BD7F19" w:rsidP="00AE0FAD">
            <w:r>
              <w:t>Women age 50+ or who are post-</w:t>
            </w:r>
            <w:r w:rsidR="00AE0FAD" w:rsidRPr="001E235D">
              <w:t>menopausal</w:t>
            </w:r>
            <w:r>
              <w:t>.</w:t>
            </w:r>
          </w:p>
          <w:p w14:paraId="2EFDD166" w14:textId="7521677D" w:rsidR="00AE0FAD" w:rsidRPr="001E235D" w:rsidRDefault="00BD7F19" w:rsidP="00AE0FAD">
            <w:r>
              <w:t xml:space="preserve">• </w:t>
            </w:r>
            <w:r w:rsidR="00AE0FAD">
              <w:t>I</w:t>
            </w:r>
            <w:r w:rsidR="00AE0FAD" w:rsidRPr="001E235D">
              <w:t>ndividuals with a family history and/or strong risk factors for heart disease</w:t>
            </w:r>
            <w:r>
              <w:t>.</w:t>
            </w:r>
          </w:p>
          <w:p w14:paraId="5A570494" w14:textId="77777777" w:rsidR="00AE0FAD" w:rsidRDefault="00AE0FAD" w:rsidP="00AE0FAD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D4D7"/>
          </w:tcPr>
          <w:p w14:paraId="57578964" w14:textId="3491067A" w:rsidR="00AE0FAD" w:rsidRDefault="00BD7F19" w:rsidP="00AE0FAD">
            <w:r>
              <w:t xml:space="preserve">• </w:t>
            </w:r>
            <w:r w:rsidR="00AE0FAD">
              <w:t>Baby boomers</w:t>
            </w:r>
            <w:r>
              <w:t>.</w:t>
            </w:r>
          </w:p>
          <w:p w14:paraId="670E62EF" w14:textId="44084F20" w:rsidR="00AE0FAD" w:rsidRDefault="00BD7F19" w:rsidP="00AE0FAD">
            <w:r>
              <w:t xml:space="preserve">• </w:t>
            </w:r>
            <w:r w:rsidR="00AE0FAD">
              <w:t>Populations</w:t>
            </w:r>
            <w:r w:rsidR="00AE0FAD" w:rsidRPr="001E235D">
              <w:t xml:space="preserve"> </w:t>
            </w:r>
            <w:r w:rsidR="00AE0FAD">
              <w:t>with high</w:t>
            </w:r>
            <w:r w:rsidR="00AE0FAD" w:rsidRPr="001E235D">
              <w:t xml:space="preserve"> or who have</w:t>
            </w:r>
            <w:r w:rsidR="00AE0FAD">
              <w:t xml:space="preserve"> a history of HCV risk exposure or </w:t>
            </w:r>
            <w:proofErr w:type="spellStart"/>
            <w:r>
              <w:t>behaviour</w:t>
            </w:r>
            <w:proofErr w:type="spellEnd"/>
            <w:r>
              <w:t>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BD4D7"/>
          </w:tcPr>
          <w:p w14:paraId="2DF66124" w14:textId="0F822084" w:rsidR="00AE0FAD" w:rsidRPr="001E235D" w:rsidRDefault="00BD7F19" w:rsidP="00AE0FAD">
            <w:r>
              <w:t xml:space="preserve">• </w:t>
            </w:r>
            <w:r w:rsidR="00AE0FAD">
              <w:t>Women from 25</w:t>
            </w:r>
            <w:r w:rsidR="00AE0FAD" w:rsidRPr="001E235D">
              <w:t xml:space="preserve"> </w:t>
            </w:r>
            <w:r w:rsidR="00AE0FAD">
              <w:t>to 69 who have had sexual contact</w:t>
            </w:r>
            <w:r>
              <w:t>.</w:t>
            </w:r>
          </w:p>
        </w:tc>
      </w:tr>
      <w:tr w:rsidR="00AE0FAD" w14:paraId="145FD576" w14:textId="77777777" w:rsidTr="00A446B3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4D808"/>
            <w:textDirection w:val="btLr"/>
          </w:tcPr>
          <w:p w14:paraId="7DAF9F19" w14:textId="40447398" w:rsidR="00AE0FAD" w:rsidRPr="00843CB6" w:rsidRDefault="00AE0FAD" w:rsidP="00092DC0">
            <w:pPr>
              <w:ind w:left="113" w:right="113"/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843CB6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W</w:t>
            </w:r>
            <w:r w:rsidR="00092DC0" w:rsidRPr="00843CB6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HEN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DF"/>
          </w:tcPr>
          <w:p w14:paraId="2FA9E20C" w14:textId="047CCE0D" w:rsidR="00851728" w:rsidRDefault="00F73361" w:rsidP="00AE0FAD">
            <w:r>
              <w:t>• </w:t>
            </w:r>
            <w:r w:rsidR="00851728">
              <w:t>Every</w:t>
            </w:r>
            <w:r w:rsidR="00AE0FAD" w:rsidRPr="001E235D">
              <w:t xml:space="preserve"> 3 years if age 40 or older. </w:t>
            </w:r>
          </w:p>
          <w:p w14:paraId="6186A207" w14:textId="42F98976" w:rsidR="00AE0FAD" w:rsidRPr="001E235D" w:rsidRDefault="00F73361" w:rsidP="00AE0FAD">
            <w:r>
              <w:t>• </w:t>
            </w:r>
            <w:r w:rsidR="00851728">
              <w:t>Test a</w:t>
            </w:r>
            <w:r w:rsidR="00AE0FAD" w:rsidRPr="001E235D">
              <w:t xml:space="preserve">t a younger age and more frequently if very high risk. </w:t>
            </w:r>
          </w:p>
          <w:p w14:paraId="0502D4FE" w14:textId="77777777" w:rsidR="00AE0FAD" w:rsidRDefault="00AE0FAD" w:rsidP="00AE0FAD"/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FFFFDF"/>
          </w:tcPr>
          <w:p w14:paraId="380E3F0E" w14:textId="77777777" w:rsidR="00F73361" w:rsidRDefault="00F73361" w:rsidP="00F73361">
            <w:r>
              <w:t xml:space="preserve">• </w:t>
            </w:r>
            <w:r w:rsidR="00AE0FAD" w:rsidRPr="001E235D">
              <w:t xml:space="preserve">Screening </w:t>
            </w:r>
            <w:r w:rsidR="00851728">
              <w:t>benefit when</w:t>
            </w:r>
            <w:r>
              <w:t xml:space="preserve"> conducted every 2-</w:t>
            </w:r>
            <w:r w:rsidR="00AE0FAD" w:rsidRPr="001E235D">
              <w:t>4 years.</w:t>
            </w:r>
            <w:r>
              <w:t xml:space="preserve"> </w:t>
            </w:r>
          </w:p>
          <w:p w14:paraId="35C7B3C1" w14:textId="1595C24C" w:rsidR="00AE0FAD" w:rsidRDefault="00F73361" w:rsidP="00F73361">
            <w:r>
              <w:t xml:space="preserve">• Some advise combination of PSA, PR exam, family history, past history </w:t>
            </w:r>
            <w:proofErr w:type="gramStart"/>
            <w:r>
              <w:t>prostate</w:t>
            </w:r>
            <w:proofErr w:type="gramEnd"/>
            <w:r>
              <w:t xml:space="preserve"> cancer, and symptoms.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FFFFDF"/>
          </w:tcPr>
          <w:p w14:paraId="4947B546" w14:textId="69D69F99" w:rsidR="00AE0FAD" w:rsidRDefault="00F73361" w:rsidP="00AE0FAD">
            <w:r>
              <w:t>• </w:t>
            </w:r>
            <w:r w:rsidR="00851728">
              <w:t xml:space="preserve">Every three years if not have any disease conditions such as </w:t>
            </w:r>
            <w:proofErr w:type="gramStart"/>
            <w:r w:rsidR="00851728">
              <w:t>long term</w:t>
            </w:r>
            <w:proofErr w:type="gramEnd"/>
            <w:r w:rsidR="00851728">
              <w:t xml:space="preserve"> prednisone use that requires more regular screening.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DF"/>
          </w:tcPr>
          <w:p w14:paraId="5F02272E" w14:textId="5EC37416" w:rsidR="00AE0FAD" w:rsidRPr="001E235D" w:rsidRDefault="00282D05" w:rsidP="00AE0FAD">
            <w:r w:rsidRPr="00282D05">
              <w:t xml:space="preserve">• </w:t>
            </w:r>
            <w:r w:rsidR="00AE0FAD" w:rsidRPr="00703D97">
              <w:rPr>
                <w:u w:val="single"/>
              </w:rPr>
              <w:t>Age 18-39</w:t>
            </w:r>
            <w:r w:rsidR="00AE0FAD">
              <w:t xml:space="preserve">: Not hypertensive: </w:t>
            </w:r>
            <w:r w:rsidR="00AE0FAD" w:rsidRPr="001E235D">
              <w:t>Check blood pressure every 3 to 5 years.</w:t>
            </w:r>
            <w:r w:rsidR="00AE0FAD">
              <w:t xml:space="preserve"> If high risk, check annually.</w:t>
            </w:r>
          </w:p>
          <w:p w14:paraId="70A5E700" w14:textId="0B494CFB" w:rsidR="00AE0FAD" w:rsidRDefault="00282D05" w:rsidP="00AE0FAD">
            <w:r w:rsidRPr="00282D05">
              <w:t>• </w:t>
            </w:r>
            <w:r w:rsidR="00AE0FAD" w:rsidRPr="00282D05">
              <w:rPr>
                <w:u w:val="single"/>
              </w:rPr>
              <w:t>Ages 40+:</w:t>
            </w:r>
            <w:r w:rsidR="00AE0FAD" w:rsidRPr="001E235D">
              <w:t xml:space="preserve"> </w:t>
            </w:r>
            <w:r w:rsidR="00AE0FAD">
              <w:t>Check</w:t>
            </w:r>
            <w:r w:rsidR="00AE0FAD" w:rsidRPr="001E235D">
              <w:t xml:space="preserve"> annually.</w:t>
            </w:r>
            <w:r w:rsidR="00AE0FAD"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DF"/>
          </w:tcPr>
          <w:p w14:paraId="279BDC4B" w14:textId="7B6DBC0C" w:rsidR="00AE0FAD" w:rsidRDefault="00282D05" w:rsidP="00282D05">
            <w:r>
              <w:t xml:space="preserve">• </w:t>
            </w:r>
            <w:r w:rsidR="00AE0FAD">
              <w:t>E</w:t>
            </w:r>
            <w:r w:rsidR="00AE0FAD" w:rsidRPr="001E235D">
              <w:t xml:space="preserve">very 2 years </w:t>
            </w:r>
            <w:r w:rsidR="00703D97">
              <w:t>if no past history of</w:t>
            </w:r>
            <w:r w:rsidR="00AE0FAD">
              <w:t xml:space="preserve"> colon p</w:t>
            </w:r>
            <w:r w:rsidR="00703D97">
              <w:t>olyps</w:t>
            </w:r>
            <w:r w:rsidR="00AE0FAD" w:rsidRPr="001E235D">
              <w:t xml:space="preserve"> </w:t>
            </w:r>
            <w:r w:rsidR="00703D97">
              <w:t xml:space="preserve">or </w:t>
            </w:r>
            <w:r w:rsidR="00AE0FAD" w:rsidRPr="001E235D">
              <w:t>significant family history of colon cancer</w:t>
            </w:r>
            <w:r w:rsidR="00703D97">
              <w:t xml:space="preserve">. </w:t>
            </w:r>
            <w:r>
              <w:t>• </w:t>
            </w:r>
            <w:r w:rsidR="00703D97">
              <w:t>If</w:t>
            </w:r>
            <w:r>
              <w:t xml:space="preserve"> there are histories, </w:t>
            </w:r>
            <w:r w:rsidR="00703D97">
              <w:t>might be colonoscopy screen instead</w:t>
            </w:r>
            <w: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DF"/>
          </w:tcPr>
          <w:p w14:paraId="215EF54D" w14:textId="46E9CE71" w:rsidR="00AE0FAD" w:rsidRPr="001E235D" w:rsidRDefault="00282D05" w:rsidP="00AE0FAD">
            <w:r>
              <w:t>• </w:t>
            </w:r>
            <w:r w:rsidR="00AE0FAD">
              <w:t>W</w:t>
            </w:r>
            <w:r>
              <w:t>omen ages 50-74 every two</w:t>
            </w:r>
            <w:r w:rsidR="00AE0FAD" w:rsidRPr="001E235D">
              <w:t xml:space="preserve"> years. </w:t>
            </w:r>
          </w:p>
          <w:p w14:paraId="52F54C76" w14:textId="15461CF9" w:rsidR="00AE0FAD" w:rsidRPr="001E235D" w:rsidRDefault="00282D05" w:rsidP="00AE0FAD">
            <w:r>
              <w:t>• </w:t>
            </w:r>
            <w:r w:rsidR="00AE0FAD" w:rsidRPr="001E235D">
              <w:t>Mammograms are available to women over the age of 75 every 2-3 years.</w:t>
            </w:r>
          </w:p>
          <w:p w14:paraId="27831B44" w14:textId="77777777" w:rsidR="00AE0FAD" w:rsidRDefault="00AE0FAD" w:rsidP="00AE0FAD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DF"/>
          </w:tcPr>
          <w:p w14:paraId="5348E1C3" w14:textId="5954AB41" w:rsidR="00AE0FAD" w:rsidRDefault="00282D05" w:rsidP="00AE0FAD">
            <w:r>
              <w:t xml:space="preserve">• </w:t>
            </w:r>
            <w:r w:rsidR="00AE0FAD">
              <w:t xml:space="preserve">If </w:t>
            </w:r>
            <w:r w:rsidR="00AE0FAD" w:rsidRPr="001E235D">
              <w:t>coronary artery disease or diabetes</w:t>
            </w:r>
            <w:r w:rsidR="00AE0FAD">
              <w:t>:</w:t>
            </w:r>
            <w:r w:rsidR="00AE0FAD" w:rsidRPr="001E235D">
              <w:t xml:space="preserve"> checked annually. </w:t>
            </w:r>
          </w:p>
          <w:p w14:paraId="2E09E1AA" w14:textId="203AC704" w:rsidR="00AE0FAD" w:rsidRDefault="00282D05" w:rsidP="00AE0FAD">
            <w:r>
              <w:t>• </w:t>
            </w:r>
            <w:r w:rsidR="00092DC0">
              <w:t xml:space="preserve">If not, </w:t>
            </w:r>
            <w:r w:rsidR="00AE0FAD">
              <w:t xml:space="preserve">check every 2 years.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DF"/>
          </w:tcPr>
          <w:p w14:paraId="4C22F8D8" w14:textId="13F6DBCB" w:rsidR="00AE0FAD" w:rsidRDefault="00282D05" w:rsidP="00AE0FAD">
            <w:r>
              <w:t xml:space="preserve">• </w:t>
            </w:r>
            <w:r w:rsidR="00AE0FAD">
              <w:t xml:space="preserve">At least once in the lifetime </w:t>
            </w:r>
            <w:proofErr w:type="gramStart"/>
            <w:r w:rsidR="00AE0FAD">
              <w:t>of a</w:t>
            </w:r>
            <w:proofErr w:type="gramEnd"/>
            <w:r w:rsidR="00AE0FAD">
              <w:t xml:space="preserve"> baby boomers.</w:t>
            </w:r>
          </w:p>
          <w:p w14:paraId="52936AA9" w14:textId="005AA8AE" w:rsidR="00AE0FAD" w:rsidRDefault="00282D05" w:rsidP="00AE0FAD">
            <w:r>
              <w:t>• </w:t>
            </w:r>
            <w:r w:rsidR="00AE0FAD">
              <w:t xml:space="preserve">For </w:t>
            </w:r>
            <w:proofErr w:type="gramStart"/>
            <w:r w:rsidR="00AE0FAD">
              <w:t>high risk</w:t>
            </w:r>
            <w:proofErr w:type="gramEnd"/>
            <w:r w:rsidR="00AE0FAD">
              <w:t xml:space="preserve"> population: as needed.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DF"/>
          </w:tcPr>
          <w:p w14:paraId="7C6FC64F" w14:textId="7ED75880" w:rsidR="00AE0FAD" w:rsidRPr="001E235D" w:rsidRDefault="00282D05" w:rsidP="00AE0FAD">
            <w:r>
              <w:t>• </w:t>
            </w:r>
            <w:r w:rsidR="00AE0FAD">
              <w:t xml:space="preserve">If </w:t>
            </w:r>
            <w:proofErr w:type="spellStart"/>
            <w:r w:rsidR="00AE0FAD">
              <w:t>immunocompromised</w:t>
            </w:r>
            <w:proofErr w:type="spellEnd"/>
            <w:r w:rsidR="00AE0FAD">
              <w:t xml:space="preserve"> or prior c</w:t>
            </w:r>
            <w:r>
              <w:t>ervical cancer: every year. • Othe</w:t>
            </w:r>
            <w:r w:rsidR="00AE0FAD">
              <w:t>rwise, every 3 years.</w:t>
            </w:r>
          </w:p>
          <w:p w14:paraId="6717BAA2" w14:textId="77777777" w:rsidR="00AE0FAD" w:rsidRDefault="00AE0FAD" w:rsidP="00AE0FAD"/>
        </w:tc>
      </w:tr>
      <w:tr w:rsidR="00AE0FAD" w14:paraId="2E11F5AA" w14:textId="77777777" w:rsidTr="00A446B3">
        <w:trPr>
          <w:cantSplit/>
          <w:trHeight w:val="1134"/>
        </w:trPr>
        <w:tc>
          <w:tcPr>
            <w:tcW w:w="534" w:type="dxa"/>
            <w:shd w:val="clear" w:color="auto" w:fill="008000"/>
            <w:textDirection w:val="btLr"/>
          </w:tcPr>
          <w:p w14:paraId="3B8CC5F7" w14:textId="0BEAE05E" w:rsidR="00AE0FAD" w:rsidRPr="00843CB6" w:rsidRDefault="00AE0FAD" w:rsidP="00092DC0">
            <w:pPr>
              <w:ind w:left="113" w:right="113"/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843CB6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W</w:t>
            </w:r>
            <w:r w:rsidR="00092DC0" w:rsidRPr="00843CB6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HY</w:t>
            </w:r>
          </w:p>
        </w:tc>
        <w:tc>
          <w:tcPr>
            <w:tcW w:w="2268" w:type="dxa"/>
            <w:shd w:val="clear" w:color="auto" w:fill="E7FBEF"/>
          </w:tcPr>
          <w:p w14:paraId="358A14F9" w14:textId="77777777" w:rsidR="00F73361" w:rsidRDefault="00F73361" w:rsidP="00AE0FAD">
            <w:r>
              <w:t>• </w:t>
            </w:r>
            <w:r w:rsidR="00AE0FAD" w:rsidRPr="001E235D">
              <w:t>Diabetes can be often debilitating and sometimes fatal if not properly managed and treated</w:t>
            </w:r>
            <w:r w:rsidR="00851728">
              <w:t>.</w:t>
            </w:r>
            <w:r>
              <w:t xml:space="preserve"> </w:t>
            </w:r>
          </w:p>
          <w:p w14:paraId="2293741E" w14:textId="1C41220A" w:rsidR="00AE0FAD" w:rsidRPr="001E235D" w:rsidRDefault="00F73361" w:rsidP="00AE0FAD">
            <w:r>
              <w:t xml:space="preserve">• Prevention helps blood vessels in eyes, kidney, brain, heart, </w:t>
            </w:r>
            <w:proofErr w:type="gramStart"/>
            <w:r>
              <w:t>feet</w:t>
            </w:r>
            <w:proofErr w:type="gramEnd"/>
            <w:r>
              <w:t>.</w:t>
            </w:r>
          </w:p>
          <w:p w14:paraId="0DDA5F25" w14:textId="77777777" w:rsidR="00AE0FAD" w:rsidRDefault="00AE0FAD" w:rsidP="00AE0FAD"/>
        </w:tc>
        <w:tc>
          <w:tcPr>
            <w:tcW w:w="2061" w:type="dxa"/>
            <w:shd w:val="clear" w:color="auto" w:fill="E7FBEF"/>
          </w:tcPr>
          <w:p w14:paraId="0D80C36B" w14:textId="66692CF6" w:rsidR="00AE0FAD" w:rsidRDefault="00F73361" w:rsidP="00AE0FAD">
            <w:r>
              <w:t>• </w:t>
            </w:r>
            <w:r w:rsidR="00AE0FAD" w:rsidRPr="001E235D">
              <w:t>Prostate cancer is the most common cancer to affect Canadian men</w:t>
            </w:r>
            <w:r w:rsidR="00851728">
              <w:t>.</w:t>
            </w:r>
          </w:p>
        </w:tc>
        <w:tc>
          <w:tcPr>
            <w:tcW w:w="2191" w:type="dxa"/>
            <w:shd w:val="clear" w:color="auto" w:fill="E7FBEF"/>
          </w:tcPr>
          <w:p w14:paraId="78496ED7" w14:textId="77777777" w:rsidR="00F73361" w:rsidRDefault="00F73361" w:rsidP="00AE0FAD">
            <w:r>
              <w:t>• </w:t>
            </w:r>
            <w:r w:rsidR="00AE0FAD">
              <w:t xml:space="preserve">Thinning of bones increases fracture risk, </w:t>
            </w:r>
            <w:proofErr w:type="spellStart"/>
            <w:r w:rsidR="00AE0FAD">
              <w:t>eg</w:t>
            </w:r>
            <w:proofErr w:type="spellEnd"/>
            <w:r w:rsidR="00AE0FAD">
              <w:t xml:space="preserve"> broken hip. </w:t>
            </w:r>
          </w:p>
          <w:p w14:paraId="1FD5A375" w14:textId="1A05D435" w:rsidR="00AE0FAD" w:rsidRDefault="00F73361" w:rsidP="000975F5">
            <w:r>
              <w:t>• </w:t>
            </w:r>
            <w:r w:rsidR="00AE0FAD">
              <w:t xml:space="preserve">The hip repair when older can be riskier </w:t>
            </w:r>
            <w:r w:rsidR="000975F5">
              <w:t>due to</w:t>
            </w:r>
            <w:r w:rsidR="00D1438E">
              <w:t xml:space="preserve"> </w:t>
            </w:r>
            <w:r w:rsidR="000975F5">
              <w:t xml:space="preserve">risk of </w:t>
            </w:r>
            <w:r w:rsidR="00AE0FAD">
              <w:t>anesthetic.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E7FBEF"/>
          </w:tcPr>
          <w:p w14:paraId="4BD7E13F" w14:textId="161AFC9F" w:rsidR="00AE0FAD" w:rsidRDefault="00282D05" w:rsidP="00AE0FAD">
            <w:r>
              <w:t xml:space="preserve">• </w:t>
            </w:r>
            <w:r w:rsidR="001F7C90">
              <w:t>Hypertension is common and s</w:t>
            </w:r>
            <w:r w:rsidR="00AE0FAD">
              <w:t xml:space="preserve">ometimes symptomless, but still damage the blood vessels, leading </w:t>
            </w:r>
            <w:r w:rsidR="00AE0FAD" w:rsidRPr="001E235D">
              <w:t>to heart attack, stroke, and erectile dysfunction.</w:t>
            </w:r>
          </w:p>
        </w:tc>
        <w:tc>
          <w:tcPr>
            <w:tcW w:w="1843" w:type="dxa"/>
            <w:shd w:val="clear" w:color="auto" w:fill="E7FBEF"/>
          </w:tcPr>
          <w:p w14:paraId="3BD41C3C" w14:textId="77777777" w:rsidR="00282D05" w:rsidRDefault="00282D05" w:rsidP="00AE0FAD">
            <w:r>
              <w:t>• </w:t>
            </w:r>
            <w:r w:rsidR="00AE0FAD" w:rsidRPr="001E235D">
              <w:t>B</w:t>
            </w:r>
            <w:r w:rsidR="001F7C90">
              <w:t>lood in stool can be an indicator</w:t>
            </w:r>
            <w:r w:rsidR="00AE0FAD" w:rsidRPr="001E235D">
              <w:t xml:space="preserve"> of pre-</w:t>
            </w:r>
            <w:r w:rsidR="001F7C90">
              <w:t xml:space="preserve">bowel </w:t>
            </w:r>
            <w:r w:rsidR="00AE0FAD" w:rsidRPr="001E235D">
              <w:t xml:space="preserve">cancer. </w:t>
            </w:r>
          </w:p>
          <w:p w14:paraId="33E8FFEF" w14:textId="24686A95" w:rsidR="00AE0FAD" w:rsidRDefault="00282D05" w:rsidP="00AE0FAD">
            <w:r>
              <w:t xml:space="preserve">• </w:t>
            </w:r>
            <w:r w:rsidR="00AE0FAD" w:rsidRPr="001E235D">
              <w:t>Early detection and treatment provides a 90% chance of survival.</w:t>
            </w:r>
          </w:p>
        </w:tc>
        <w:tc>
          <w:tcPr>
            <w:tcW w:w="2835" w:type="dxa"/>
            <w:shd w:val="clear" w:color="auto" w:fill="E7FBEF"/>
          </w:tcPr>
          <w:p w14:paraId="0CAF49B2" w14:textId="12A18D82" w:rsidR="00AE0FAD" w:rsidRDefault="00282D05" w:rsidP="00AE0FAD">
            <w:r>
              <w:t>• </w:t>
            </w:r>
            <w:r w:rsidR="00AE0FAD" w:rsidRPr="001E235D">
              <w:t>Regular screening has produced a 25% reduction in breast cancer deaths.</w:t>
            </w:r>
          </w:p>
        </w:tc>
        <w:tc>
          <w:tcPr>
            <w:tcW w:w="1842" w:type="dxa"/>
            <w:shd w:val="clear" w:color="auto" w:fill="E7FBEF"/>
          </w:tcPr>
          <w:p w14:paraId="3BAAEB49" w14:textId="09F1953C" w:rsidR="00AE0FAD" w:rsidRDefault="00282D05" w:rsidP="001F7C90">
            <w:r>
              <w:t>• </w:t>
            </w:r>
            <w:r w:rsidR="00AE0FAD" w:rsidRPr="001E235D">
              <w:t>High blood cholesterol is a risk factor for heart disease and stroke.</w:t>
            </w:r>
          </w:p>
        </w:tc>
        <w:tc>
          <w:tcPr>
            <w:tcW w:w="1985" w:type="dxa"/>
            <w:shd w:val="clear" w:color="auto" w:fill="E7FBEF"/>
          </w:tcPr>
          <w:p w14:paraId="48D3D0B8" w14:textId="627565D5" w:rsidR="00282D05" w:rsidRDefault="00282D05" w:rsidP="00CB4CA8">
            <w:r>
              <w:t xml:space="preserve">• </w:t>
            </w:r>
            <w:r w:rsidR="004C170A">
              <w:t>Approximately</w:t>
            </w:r>
            <w:r w:rsidR="00AE0FAD" w:rsidRPr="001E235D">
              <w:t xml:space="preserve"> 250,</w:t>
            </w:r>
            <w:r w:rsidR="004C170A">
              <w:t xml:space="preserve">000 Canadians have </w:t>
            </w:r>
            <w:r w:rsidR="00CB4CA8">
              <w:t>Hepatitis C, of</w:t>
            </w:r>
            <w:r w:rsidR="00E56CAC">
              <w:t xml:space="preserve">ten symptomless. </w:t>
            </w:r>
            <w:r>
              <w:t>• </w:t>
            </w:r>
            <w:r w:rsidR="00E56CAC">
              <w:t>Untreated, it</w:t>
            </w:r>
            <w:r w:rsidR="00CB4CA8">
              <w:t xml:space="preserve"> can lead to liver damage/</w:t>
            </w:r>
            <w:r w:rsidR="00BB0C08">
              <w:t xml:space="preserve">liver </w:t>
            </w:r>
            <w:r w:rsidR="00CB4CA8">
              <w:t>cancer</w:t>
            </w:r>
            <w:r w:rsidR="00BB0C08">
              <w:t xml:space="preserve">. </w:t>
            </w:r>
          </w:p>
          <w:p w14:paraId="27111D26" w14:textId="371602C7" w:rsidR="00AE0FAD" w:rsidRDefault="00282D05" w:rsidP="00CB4CA8">
            <w:r>
              <w:t xml:space="preserve">• Hepatitis </w:t>
            </w:r>
            <w:r w:rsidR="00BB0C08">
              <w:t>C</w:t>
            </w:r>
            <w:r w:rsidR="00CB4CA8">
              <w:t xml:space="preserve"> </w:t>
            </w:r>
            <w:r w:rsidR="004C170A">
              <w:t xml:space="preserve">is now curable. </w:t>
            </w:r>
          </w:p>
        </w:tc>
        <w:tc>
          <w:tcPr>
            <w:tcW w:w="1534" w:type="dxa"/>
            <w:shd w:val="clear" w:color="auto" w:fill="E7FBEF"/>
          </w:tcPr>
          <w:p w14:paraId="4F0FD958" w14:textId="266B189E" w:rsidR="00AE0FAD" w:rsidRPr="001E235D" w:rsidRDefault="00282D05" w:rsidP="00AE0FAD">
            <w:r>
              <w:t>• </w:t>
            </w:r>
            <w:r w:rsidR="00092DC0">
              <w:t xml:space="preserve">It reduces </w:t>
            </w:r>
            <w:r w:rsidR="00B2636A">
              <w:t xml:space="preserve">cervical cancer by 70%, by detecting </w:t>
            </w:r>
            <w:r w:rsidR="00AE0FAD" w:rsidRPr="001E235D">
              <w:t xml:space="preserve">abnormal cells on the cervix before they become cancerous. </w:t>
            </w:r>
          </w:p>
        </w:tc>
      </w:tr>
    </w:tbl>
    <w:p w14:paraId="5403AF15" w14:textId="07EF179A" w:rsidR="007842F8" w:rsidRPr="000A249B" w:rsidRDefault="007842F8" w:rsidP="007842F8">
      <w:pPr>
        <w:jc w:val="center"/>
        <w:rPr>
          <w:rFonts w:ascii="Myriad Pro" w:hAnsi="Myriad Pro"/>
          <w:b/>
          <w:color w:val="000000" w:themeColor="text1"/>
        </w:rPr>
      </w:pPr>
      <w:r w:rsidRPr="000A249B">
        <w:rPr>
          <w:rFonts w:ascii="Myriad Pro" w:hAnsi="Myriad Pro"/>
          <w:b/>
          <w:color w:val="000000" w:themeColor="text1"/>
        </w:rPr>
        <w:t xml:space="preserve">*** SAMPLE ONLY ***: Your human body make and model </w:t>
      </w:r>
      <w:r w:rsidR="000A249B" w:rsidRPr="000A249B">
        <w:rPr>
          <w:rFonts w:ascii="Myriad Pro" w:hAnsi="Myriad Pro"/>
          <w:b/>
          <w:color w:val="000000" w:themeColor="text1"/>
        </w:rPr>
        <w:t xml:space="preserve">are </w:t>
      </w:r>
      <w:r w:rsidRPr="000A249B">
        <w:rPr>
          <w:rFonts w:ascii="Myriad Pro" w:hAnsi="Myriad Pro"/>
          <w:b/>
          <w:color w:val="000000" w:themeColor="text1"/>
        </w:rPr>
        <w:t>unique! Talk to your health care provider about what screening is best for you.</w:t>
      </w:r>
    </w:p>
    <w:sectPr w:rsidR="007842F8" w:rsidRPr="000A249B" w:rsidSect="003C2383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D0E"/>
    <w:multiLevelType w:val="hybridMultilevel"/>
    <w:tmpl w:val="CAE09F1E"/>
    <w:lvl w:ilvl="0" w:tplc="CA26C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04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A7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EC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2D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8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0D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C3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2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516EBF"/>
    <w:multiLevelType w:val="hybridMultilevel"/>
    <w:tmpl w:val="D55A6D48"/>
    <w:lvl w:ilvl="0" w:tplc="EE748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85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07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23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0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C9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66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E4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CF1C51"/>
    <w:multiLevelType w:val="hybridMultilevel"/>
    <w:tmpl w:val="2DEC2C9C"/>
    <w:lvl w:ilvl="0" w:tplc="A94A0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D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EA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86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CF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CF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0A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E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00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C309DB"/>
    <w:multiLevelType w:val="hybridMultilevel"/>
    <w:tmpl w:val="8A2C4F36"/>
    <w:lvl w:ilvl="0" w:tplc="6352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29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27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0E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21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2A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4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E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06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B64331"/>
    <w:multiLevelType w:val="hybridMultilevel"/>
    <w:tmpl w:val="D102BA08"/>
    <w:lvl w:ilvl="0" w:tplc="68F63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07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A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46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81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AE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E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C6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D13594"/>
    <w:multiLevelType w:val="hybridMultilevel"/>
    <w:tmpl w:val="5D10B5C6"/>
    <w:lvl w:ilvl="0" w:tplc="F2B83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06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C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4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4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C9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47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8A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8B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F908C3"/>
    <w:multiLevelType w:val="hybridMultilevel"/>
    <w:tmpl w:val="9532181A"/>
    <w:lvl w:ilvl="0" w:tplc="F8E62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41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8C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4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0D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85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E3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20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861876"/>
    <w:multiLevelType w:val="hybridMultilevel"/>
    <w:tmpl w:val="2B22116C"/>
    <w:lvl w:ilvl="0" w:tplc="C5E6C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C4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AA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47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5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C7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48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AF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D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FF089E"/>
    <w:multiLevelType w:val="hybridMultilevel"/>
    <w:tmpl w:val="910E4206"/>
    <w:lvl w:ilvl="0" w:tplc="6382E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86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AB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2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AB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4D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CA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C9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5D"/>
    <w:rsid w:val="00060C2A"/>
    <w:rsid w:val="0006552E"/>
    <w:rsid w:val="00092DC0"/>
    <w:rsid w:val="000975F5"/>
    <w:rsid w:val="000A249B"/>
    <w:rsid w:val="001D68BC"/>
    <w:rsid w:val="001E235D"/>
    <w:rsid w:val="001E4F99"/>
    <w:rsid w:val="001F7C90"/>
    <w:rsid w:val="00282D05"/>
    <w:rsid w:val="00343D42"/>
    <w:rsid w:val="00366EF6"/>
    <w:rsid w:val="003C2383"/>
    <w:rsid w:val="003C3272"/>
    <w:rsid w:val="004C170A"/>
    <w:rsid w:val="006001EE"/>
    <w:rsid w:val="006C22B5"/>
    <w:rsid w:val="006F7029"/>
    <w:rsid w:val="00703D97"/>
    <w:rsid w:val="007842F8"/>
    <w:rsid w:val="00830404"/>
    <w:rsid w:val="00843CB6"/>
    <w:rsid w:val="00851728"/>
    <w:rsid w:val="0086627C"/>
    <w:rsid w:val="009619A1"/>
    <w:rsid w:val="009659FA"/>
    <w:rsid w:val="00A446B3"/>
    <w:rsid w:val="00AE0FAD"/>
    <w:rsid w:val="00B2636A"/>
    <w:rsid w:val="00BB0C08"/>
    <w:rsid w:val="00BD7F19"/>
    <w:rsid w:val="00BE7B2A"/>
    <w:rsid w:val="00C118D1"/>
    <w:rsid w:val="00C968C9"/>
    <w:rsid w:val="00CB4CA8"/>
    <w:rsid w:val="00CE57AC"/>
    <w:rsid w:val="00D1438E"/>
    <w:rsid w:val="00E252C9"/>
    <w:rsid w:val="00E56CAC"/>
    <w:rsid w:val="00E81345"/>
    <w:rsid w:val="00EC10BF"/>
    <w:rsid w:val="00F568A6"/>
    <w:rsid w:val="00F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E66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21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78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0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76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43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52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00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71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86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941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75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78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47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9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27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76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5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3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38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62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97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58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98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1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35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94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C624CC-A1DC-534B-82C9-F4060C7A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511</Words>
  <Characters>2913</Characters>
  <Application>Microsoft Macintosh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Jazlyn Mayhue</dc:creator>
  <cp:keywords/>
  <dc:description/>
  <cp:lastModifiedBy>Robert OConnor</cp:lastModifiedBy>
  <cp:revision>7</cp:revision>
  <cp:lastPrinted>2016-11-08T09:05:00Z</cp:lastPrinted>
  <dcterms:created xsi:type="dcterms:W3CDTF">2016-11-08T09:05:00Z</dcterms:created>
  <dcterms:modified xsi:type="dcterms:W3CDTF">2017-02-01T06:23:00Z</dcterms:modified>
</cp:coreProperties>
</file>